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612" w:rsidRPr="0056417C" w:rsidRDefault="00767E51" w:rsidP="00E11612">
      <w:pPr>
        <w:jc w:val="center"/>
        <w:rPr>
          <w:b/>
          <w:szCs w:val="20"/>
        </w:rPr>
      </w:pPr>
      <w:r>
        <w:rPr>
          <w:b/>
          <w:szCs w:val="20"/>
        </w:rPr>
        <w:t>Договор №____</w:t>
      </w:r>
    </w:p>
    <w:p w:rsidR="00E11612" w:rsidRPr="0056417C" w:rsidRDefault="00E11612" w:rsidP="00E11612">
      <w:pPr>
        <w:jc w:val="center"/>
        <w:rPr>
          <w:szCs w:val="20"/>
        </w:rPr>
      </w:pPr>
      <w:r w:rsidRPr="0056417C">
        <w:rPr>
          <w:szCs w:val="20"/>
        </w:rPr>
        <w:t xml:space="preserve"> на оказание курьерских услуг</w:t>
      </w:r>
    </w:p>
    <w:p w:rsidR="00E11612" w:rsidRDefault="00E11612" w:rsidP="00E11612">
      <w:pPr>
        <w:jc w:val="both"/>
        <w:rPr>
          <w:sz w:val="20"/>
          <w:szCs w:val="20"/>
        </w:rPr>
      </w:pPr>
      <w:r>
        <w:rPr>
          <w:sz w:val="20"/>
          <w:szCs w:val="20"/>
        </w:rPr>
        <w:t xml:space="preserve">г. Минск                                                                                                          </w:t>
      </w:r>
      <w:r w:rsidR="00767E51">
        <w:rPr>
          <w:sz w:val="20"/>
          <w:szCs w:val="20"/>
        </w:rPr>
        <w:t xml:space="preserve">          </w:t>
      </w:r>
      <w:proofErr w:type="gramStart"/>
      <w:r w:rsidR="00767E51">
        <w:rPr>
          <w:sz w:val="20"/>
          <w:szCs w:val="20"/>
        </w:rPr>
        <w:t xml:space="preserve">   «</w:t>
      </w:r>
      <w:proofErr w:type="gramEnd"/>
      <w:r w:rsidR="00767E51">
        <w:rPr>
          <w:sz w:val="20"/>
          <w:szCs w:val="20"/>
        </w:rPr>
        <w:t>___»</w:t>
      </w:r>
      <w:r>
        <w:rPr>
          <w:sz w:val="20"/>
          <w:szCs w:val="20"/>
        </w:rPr>
        <w:t xml:space="preserve"> </w:t>
      </w:r>
      <w:r w:rsidR="00767E51">
        <w:rPr>
          <w:sz w:val="20"/>
          <w:szCs w:val="20"/>
        </w:rPr>
        <w:t>____________</w:t>
      </w:r>
      <w:r>
        <w:rPr>
          <w:sz w:val="20"/>
          <w:szCs w:val="20"/>
        </w:rPr>
        <w:t xml:space="preserve"> 201</w:t>
      </w:r>
      <w:r w:rsidR="006230C8">
        <w:rPr>
          <w:sz w:val="20"/>
          <w:szCs w:val="20"/>
        </w:rPr>
        <w:t>6</w:t>
      </w:r>
      <w:r w:rsidR="006C2566">
        <w:rPr>
          <w:sz w:val="20"/>
          <w:szCs w:val="20"/>
        </w:rPr>
        <w:t xml:space="preserve"> </w:t>
      </w:r>
      <w:r>
        <w:rPr>
          <w:sz w:val="20"/>
          <w:szCs w:val="20"/>
        </w:rPr>
        <w:t>года</w:t>
      </w:r>
    </w:p>
    <w:p w:rsidR="00E11612" w:rsidRDefault="00E11612" w:rsidP="00E11612">
      <w:pPr>
        <w:jc w:val="both"/>
        <w:rPr>
          <w:sz w:val="20"/>
          <w:szCs w:val="20"/>
        </w:rPr>
      </w:pPr>
    </w:p>
    <w:p w:rsidR="0008415E" w:rsidRDefault="0008415E" w:rsidP="00E11612">
      <w:pPr>
        <w:jc w:val="both"/>
        <w:rPr>
          <w:sz w:val="20"/>
          <w:szCs w:val="20"/>
        </w:rPr>
      </w:pPr>
    </w:p>
    <w:p w:rsidR="00E11612" w:rsidRDefault="00C85C5C" w:rsidP="0008415E">
      <w:pPr>
        <w:ind w:firstLine="360"/>
        <w:jc w:val="both"/>
        <w:rPr>
          <w:sz w:val="20"/>
          <w:szCs w:val="20"/>
        </w:rPr>
      </w:pPr>
      <w:r>
        <w:rPr>
          <w:sz w:val="20"/>
          <w:szCs w:val="20"/>
        </w:rPr>
        <w:t>ООО «</w:t>
      </w:r>
      <w:proofErr w:type="spellStart"/>
      <w:r>
        <w:rPr>
          <w:sz w:val="20"/>
          <w:szCs w:val="20"/>
        </w:rPr>
        <w:t>Смар</w:t>
      </w:r>
      <w:r w:rsidR="006C2566">
        <w:rPr>
          <w:sz w:val="20"/>
          <w:szCs w:val="20"/>
        </w:rPr>
        <w:t>тон</w:t>
      </w:r>
      <w:proofErr w:type="spellEnd"/>
      <w:r w:rsidR="006C2566">
        <w:rPr>
          <w:sz w:val="20"/>
          <w:szCs w:val="20"/>
        </w:rPr>
        <w:t>», в лице</w:t>
      </w:r>
      <w:r w:rsidR="00204027">
        <w:rPr>
          <w:sz w:val="20"/>
          <w:szCs w:val="20"/>
        </w:rPr>
        <w:t xml:space="preserve"> директора </w:t>
      </w:r>
      <w:proofErr w:type="gramStart"/>
      <w:r w:rsidR="00403A5D">
        <w:rPr>
          <w:sz w:val="20"/>
          <w:szCs w:val="20"/>
        </w:rPr>
        <w:t>Виршич  Дарьи</w:t>
      </w:r>
      <w:proofErr w:type="gramEnd"/>
      <w:r w:rsidR="00403A5D">
        <w:rPr>
          <w:sz w:val="20"/>
          <w:szCs w:val="20"/>
        </w:rPr>
        <w:t xml:space="preserve">  Михайловны</w:t>
      </w:r>
      <w:r w:rsidR="00E11612">
        <w:rPr>
          <w:sz w:val="20"/>
          <w:szCs w:val="20"/>
        </w:rPr>
        <w:t>, действующе</w:t>
      </w:r>
      <w:r>
        <w:rPr>
          <w:sz w:val="20"/>
          <w:szCs w:val="20"/>
        </w:rPr>
        <w:t>го</w:t>
      </w:r>
      <w:r w:rsidR="00E11612">
        <w:rPr>
          <w:sz w:val="20"/>
          <w:szCs w:val="20"/>
        </w:rPr>
        <w:t xml:space="preserve"> на основании </w:t>
      </w:r>
      <w:r w:rsidR="0098269B">
        <w:rPr>
          <w:sz w:val="20"/>
          <w:szCs w:val="20"/>
        </w:rPr>
        <w:t xml:space="preserve">устава, </w:t>
      </w:r>
      <w:r w:rsidR="00E11612">
        <w:rPr>
          <w:sz w:val="20"/>
          <w:szCs w:val="20"/>
        </w:rPr>
        <w:t>(далее</w:t>
      </w:r>
      <w:r w:rsidR="006C2566">
        <w:rPr>
          <w:sz w:val="20"/>
          <w:szCs w:val="20"/>
        </w:rPr>
        <w:t xml:space="preserve"> </w:t>
      </w:r>
      <w:r w:rsidR="00E11612">
        <w:rPr>
          <w:sz w:val="20"/>
          <w:szCs w:val="20"/>
        </w:rPr>
        <w:t xml:space="preserve">- «Исполнитель»), с одной стороны, и </w:t>
      </w:r>
      <w:r w:rsidR="006C2566">
        <w:rPr>
          <w:sz w:val="20"/>
          <w:szCs w:val="20"/>
        </w:rPr>
        <w:t>_______________, в лице _______________________</w:t>
      </w:r>
      <w:r w:rsidR="00E11612">
        <w:rPr>
          <w:sz w:val="20"/>
          <w:szCs w:val="20"/>
        </w:rPr>
        <w:t xml:space="preserve">, действующего на основании </w:t>
      </w:r>
      <w:r w:rsidR="006C2566">
        <w:rPr>
          <w:sz w:val="20"/>
          <w:szCs w:val="20"/>
        </w:rPr>
        <w:t>_________</w:t>
      </w:r>
      <w:r w:rsidR="00E11612">
        <w:rPr>
          <w:sz w:val="20"/>
          <w:szCs w:val="20"/>
        </w:rPr>
        <w:t xml:space="preserve"> (далее</w:t>
      </w:r>
      <w:r w:rsidR="006C2566">
        <w:rPr>
          <w:sz w:val="20"/>
          <w:szCs w:val="20"/>
        </w:rPr>
        <w:t xml:space="preserve"> </w:t>
      </w:r>
      <w:r w:rsidR="00E11612">
        <w:rPr>
          <w:sz w:val="20"/>
          <w:szCs w:val="20"/>
        </w:rPr>
        <w:t>- «Заказчик»), с другой стороны, именуемые дал</w:t>
      </w:r>
      <w:r w:rsidR="0046304D">
        <w:rPr>
          <w:sz w:val="20"/>
          <w:szCs w:val="20"/>
        </w:rPr>
        <w:t>ее «Стороны», заключили настоящ</w:t>
      </w:r>
      <w:r w:rsidR="00E11612">
        <w:rPr>
          <w:sz w:val="20"/>
          <w:szCs w:val="20"/>
        </w:rPr>
        <w:t>и</w:t>
      </w:r>
      <w:r w:rsidR="0046304D">
        <w:rPr>
          <w:sz w:val="20"/>
          <w:szCs w:val="20"/>
        </w:rPr>
        <w:t>й</w:t>
      </w:r>
      <w:r w:rsidR="00E11612">
        <w:rPr>
          <w:sz w:val="20"/>
          <w:szCs w:val="20"/>
        </w:rPr>
        <w:t xml:space="preserve"> договор о нижеследующем.</w:t>
      </w:r>
    </w:p>
    <w:p w:rsidR="00E11612" w:rsidRDefault="00E11612" w:rsidP="00E11612">
      <w:pPr>
        <w:jc w:val="both"/>
        <w:rPr>
          <w:sz w:val="20"/>
          <w:szCs w:val="20"/>
        </w:rPr>
      </w:pPr>
    </w:p>
    <w:p w:rsidR="00E11612" w:rsidRDefault="00E11612" w:rsidP="00767E51">
      <w:pPr>
        <w:numPr>
          <w:ilvl w:val="0"/>
          <w:numId w:val="1"/>
        </w:numPr>
        <w:jc w:val="center"/>
        <w:rPr>
          <w:b/>
          <w:sz w:val="20"/>
          <w:szCs w:val="20"/>
        </w:rPr>
      </w:pPr>
      <w:r w:rsidRPr="00E11612">
        <w:rPr>
          <w:b/>
          <w:sz w:val="20"/>
          <w:szCs w:val="20"/>
        </w:rPr>
        <w:t>ПРЕДМЕТ ДОГОВОРА</w:t>
      </w:r>
    </w:p>
    <w:p w:rsidR="00E11612" w:rsidRDefault="00E11612" w:rsidP="00767E51">
      <w:pPr>
        <w:jc w:val="both"/>
        <w:rPr>
          <w:sz w:val="20"/>
          <w:szCs w:val="20"/>
        </w:rPr>
      </w:pPr>
      <w:r w:rsidRPr="00E11612">
        <w:rPr>
          <w:sz w:val="20"/>
          <w:szCs w:val="20"/>
        </w:rPr>
        <w:t>1.</w:t>
      </w:r>
      <w:r>
        <w:rPr>
          <w:sz w:val="20"/>
          <w:szCs w:val="20"/>
        </w:rPr>
        <w:t>1. Исполнитель обязуется по заданию Заказчика оказывать услуги по доставке отправлений по указанным Заказчиком адресам, а Заказчик обязуется оплатить эти услуги.</w:t>
      </w:r>
    </w:p>
    <w:p w:rsidR="00E11612" w:rsidRDefault="00E11612" w:rsidP="00E11612">
      <w:pPr>
        <w:rPr>
          <w:sz w:val="20"/>
          <w:szCs w:val="20"/>
        </w:rPr>
      </w:pPr>
    </w:p>
    <w:p w:rsidR="00726BF0" w:rsidRDefault="00726BF0" w:rsidP="00767E51">
      <w:pPr>
        <w:jc w:val="center"/>
        <w:rPr>
          <w:b/>
          <w:sz w:val="20"/>
          <w:szCs w:val="20"/>
        </w:rPr>
      </w:pPr>
      <w:r w:rsidRPr="00726BF0">
        <w:rPr>
          <w:b/>
          <w:sz w:val="20"/>
          <w:szCs w:val="20"/>
        </w:rPr>
        <w:t>2.</w:t>
      </w:r>
      <w:r>
        <w:rPr>
          <w:b/>
          <w:sz w:val="20"/>
          <w:szCs w:val="20"/>
        </w:rPr>
        <w:t xml:space="preserve">  </w:t>
      </w:r>
      <w:r w:rsidR="00E11612" w:rsidRPr="00E11612">
        <w:rPr>
          <w:b/>
          <w:sz w:val="20"/>
          <w:szCs w:val="20"/>
        </w:rPr>
        <w:t>ПРАВА И ОБЯЗАННОСТИ ИСПОЛНИТЕЛЯ</w:t>
      </w:r>
    </w:p>
    <w:p w:rsidR="00726BF0" w:rsidRDefault="00726BF0" w:rsidP="006C2566">
      <w:pPr>
        <w:jc w:val="both"/>
        <w:rPr>
          <w:sz w:val="20"/>
          <w:szCs w:val="20"/>
        </w:rPr>
      </w:pPr>
      <w:r>
        <w:rPr>
          <w:sz w:val="20"/>
          <w:szCs w:val="20"/>
        </w:rPr>
        <w:t xml:space="preserve">2.1. Принять отправление у Заказчика, доставить по указанному </w:t>
      </w:r>
      <w:proofErr w:type="gramStart"/>
      <w:r>
        <w:rPr>
          <w:sz w:val="20"/>
          <w:szCs w:val="20"/>
        </w:rPr>
        <w:t xml:space="preserve">Заказчиком </w:t>
      </w:r>
      <w:r w:rsidR="00204027">
        <w:rPr>
          <w:sz w:val="20"/>
          <w:szCs w:val="20"/>
        </w:rPr>
        <w:t xml:space="preserve"> </w:t>
      </w:r>
      <w:r>
        <w:rPr>
          <w:sz w:val="20"/>
          <w:szCs w:val="20"/>
        </w:rPr>
        <w:t>адресу</w:t>
      </w:r>
      <w:proofErr w:type="gramEnd"/>
      <w:r>
        <w:rPr>
          <w:sz w:val="20"/>
          <w:szCs w:val="20"/>
        </w:rPr>
        <w:t xml:space="preserve"> и вручить его адресату в сроки, оговоренные сторонами.</w:t>
      </w:r>
    </w:p>
    <w:p w:rsidR="00726BF0" w:rsidRDefault="00726BF0" w:rsidP="006C2566">
      <w:pPr>
        <w:jc w:val="both"/>
        <w:rPr>
          <w:sz w:val="20"/>
          <w:szCs w:val="20"/>
        </w:rPr>
      </w:pPr>
      <w:r>
        <w:rPr>
          <w:sz w:val="20"/>
          <w:szCs w:val="20"/>
        </w:rPr>
        <w:t>2.2. Представить Заказчику отчеты по выполненным заказам за период и в сроки, согласованные с Заказчиком, исходя из характера и количества отправлений.</w:t>
      </w:r>
    </w:p>
    <w:p w:rsidR="00726BF0" w:rsidRPr="007D4E58" w:rsidRDefault="00726BF0" w:rsidP="006C2566">
      <w:pPr>
        <w:jc w:val="both"/>
        <w:rPr>
          <w:sz w:val="20"/>
          <w:szCs w:val="20"/>
        </w:rPr>
      </w:pPr>
      <w:r w:rsidRPr="007D4E58">
        <w:rPr>
          <w:sz w:val="20"/>
          <w:szCs w:val="20"/>
        </w:rPr>
        <w:t>2.3. Принимать и выполнять заказы по доставке отправлений ежедневно в рабочие часы с понедельника по пятницу включительно</w:t>
      </w:r>
      <w:r w:rsidR="007D4E58" w:rsidRPr="007D4E58">
        <w:rPr>
          <w:sz w:val="20"/>
          <w:szCs w:val="20"/>
        </w:rPr>
        <w:t xml:space="preserve"> (с 9.00 и до 18.00)</w:t>
      </w:r>
      <w:r w:rsidRPr="007D4E58">
        <w:rPr>
          <w:sz w:val="20"/>
          <w:szCs w:val="20"/>
        </w:rPr>
        <w:t>, кроме нерабочих и праздничных дней.</w:t>
      </w:r>
    </w:p>
    <w:p w:rsidR="007D4E58" w:rsidRPr="007D4E58" w:rsidRDefault="007D4E58" w:rsidP="007D4E58">
      <w:pPr>
        <w:jc w:val="both"/>
        <w:rPr>
          <w:sz w:val="20"/>
          <w:szCs w:val="20"/>
        </w:rPr>
      </w:pPr>
      <w:r w:rsidRPr="007D4E58">
        <w:rPr>
          <w:sz w:val="20"/>
          <w:szCs w:val="20"/>
        </w:rPr>
        <w:t>2.4. Доставка отправлений Заказчика получателю осуществляется в следующие сроки:</w:t>
      </w:r>
    </w:p>
    <w:p w:rsidR="007D4E58" w:rsidRPr="007D4E58" w:rsidRDefault="007D4E58" w:rsidP="007D4E58">
      <w:pPr>
        <w:jc w:val="both"/>
        <w:rPr>
          <w:sz w:val="20"/>
          <w:szCs w:val="20"/>
        </w:rPr>
      </w:pPr>
      <w:r w:rsidRPr="007D4E58">
        <w:rPr>
          <w:sz w:val="20"/>
          <w:szCs w:val="20"/>
        </w:rPr>
        <w:t>2.4.1. по тарифу «Стандарт» - доставка осуществляется на следующий день после забора груза;</w:t>
      </w:r>
    </w:p>
    <w:p w:rsidR="007D4E58" w:rsidRPr="007D4E58" w:rsidRDefault="007D4E58" w:rsidP="007D4E58">
      <w:pPr>
        <w:jc w:val="both"/>
        <w:rPr>
          <w:sz w:val="20"/>
          <w:szCs w:val="20"/>
        </w:rPr>
      </w:pPr>
      <w:r w:rsidRPr="007D4E58">
        <w:rPr>
          <w:sz w:val="20"/>
          <w:szCs w:val="20"/>
        </w:rPr>
        <w:t>2.4.2. по тарифу «Экспресс» - доставка осуществляется в течение дня, забор груза осуществляется не позднее 16.00.</w:t>
      </w:r>
    </w:p>
    <w:p w:rsidR="007D4E58" w:rsidRPr="007D4E58" w:rsidRDefault="007D4E58" w:rsidP="007D4E58">
      <w:pPr>
        <w:jc w:val="both"/>
        <w:rPr>
          <w:sz w:val="20"/>
          <w:szCs w:val="20"/>
        </w:rPr>
      </w:pPr>
      <w:r w:rsidRPr="007D4E58">
        <w:rPr>
          <w:sz w:val="20"/>
          <w:szCs w:val="20"/>
        </w:rPr>
        <w:t>2.5. Предоставлять Заказчику отчеты о выполненных заказах любым из способов:</w:t>
      </w:r>
    </w:p>
    <w:p w:rsidR="007D4E58" w:rsidRPr="007D4E58" w:rsidRDefault="007D4E58" w:rsidP="007D4E58">
      <w:pPr>
        <w:jc w:val="both"/>
        <w:rPr>
          <w:sz w:val="20"/>
          <w:szCs w:val="20"/>
        </w:rPr>
      </w:pPr>
      <w:r w:rsidRPr="007D4E58">
        <w:rPr>
          <w:sz w:val="20"/>
          <w:szCs w:val="20"/>
        </w:rPr>
        <w:t xml:space="preserve">2.5.2. оповещение по </w:t>
      </w:r>
      <w:r w:rsidRPr="007D4E58">
        <w:rPr>
          <w:sz w:val="20"/>
          <w:szCs w:val="20"/>
          <w:lang w:val="en-US"/>
        </w:rPr>
        <w:t>E</w:t>
      </w:r>
      <w:r w:rsidRPr="007D4E58">
        <w:rPr>
          <w:sz w:val="20"/>
          <w:szCs w:val="20"/>
        </w:rPr>
        <w:t>-</w:t>
      </w:r>
      <w:r w:rsidRPr="007D4E58">
        <w:rPr>
          <w:sz w:val="20"/>
          <w:szCs w:val="20"/>
          <w:lang w:val="en-US"/>
        </w:rPr>
        <w:t>mail</w:t>
      </w:r>
      <w:r w:rsidRPr="007D4E58">
        <w:rPr>
          <w:sz w:val="20"/>
          <w:szCs w:val="20"/>
        </w:rPr>
        <w:t>: ________________;</w:t>
      </w:r>
    </w:p>
    <w:p w:rsidR="007D4E58" w:rsidRPr="007D4E58" w:rsidRDefault="007D4E58" w:rsidP="007D4E58">
      <w:pPr>
        <w:jc w:val="both"/>
        <w:rPr>
          <w:sz w:val="20"/>
          <w:szCs w:val="20"/>
        </w:rPr>
      </w:pPr>
      <w:r w:rsidRPr="007D4E58">
        <w:rPr>
          <w:sz w:val="20"/>
          <w:szCs w:val="20"/>
        </w:rPr>
        <w:t xml:space="preserve">2.5.3. оповещение по контактному телефону: </w:t>
      </w:r>
      <w:proofErr w:type="gramStart"/>
      <w:r w:rsidRPr="007D4E58">
        <w:rPr>
          <w:sz w:val="20"/>
          <w:szCs w:val="20"/>
        </w:rPr>
        <w:t xml:space="preserve">(  </w:t>
      </w:r>
      <w:proofErr w:type="gramEnd"/>
      <w:r w:rsidRPr="007D4E58">
        <w:rPr>
          <w:sz w:val="20"/>
          <w:szCs w:val="20"/>
        </w:rPr>
        <w:t xml:space="preserve">    ) _____________;</w:t>
      </w:r>
    </w:p>
    <w:p w:rsidR="007D4E58" w:rsidRPr="007D4E58" w:rsidRDefault="007D4E58" w:rsidP="007D4E58">
      <w:pPr>
        <w:jc w:val="both"/>
        <w:rPr>
          <w:sz w:val="20"/>
          <w:szCs w:val="20"/>
        </w:rPr>
      </w:pPr>
      <w:r w:rsidRPr="007D4E58">
        <w:rPr>
          <w:sz w:val="20"/>
          <w:szCs w:val="20"/>
        </w:rPr>
        <w:t>2.6. Принимать и выполнять заказы по тарифу «Экспресс» в первую очередь;</w:t>
      </w:r>
    </w:p>
    <w:p w:rsidR="00726BF0" w:rsidRPr="007D4E58" w:rsidRDefault="007D4E58" w:rsidP="006C2566">
      <w:pPr>
        <w:jc w:val="both"/>
        <w:rPr>
          <w:sz w:val="20"/>
          <w:szCs w:val="20"/>
        </w:rPr>
      </w:pPr>
      <w:r w:rsidRPr="007D4E58">
        <w:rPr>
          <w:sz w:val="20"/>
          <w:szCs w:val="20"/>
        </w:rPr>
        <w:t>2.7</w:t>
      </w:r>
      <w:r w:rsidR="00726BF0" w:rsidRPr="007D4E58">
        <w:rPr>
          <w:sz w:val="20"/>
          <w:szCs w:val="20"/>
        </w:rPr>
        <w:t>. По согласованию Сторон доставлять отправления в нерабочие, а также в праздничные и выходные дни.</w:t>
      </w:r>
    </w:p>
    <w:p w:rsidR="007D4E58" w:rsidRPr="007D4E58" w:rsidRDefault="00726BF0" w:rsidP="007D4E58">
      <w:pPr>
        <w:jc w:val="both"/>
        <w:rPr>
          <w:sz w:val="20"/>
          <w:szCs w:val="20"/>
        </w:rPr>
      </w:pPr>
      <w:r w:rsidRPr="007D4E58">
        <w:rPr>
          <w:sz w:val="20"/>
          <w:szCs w:val="20"/>
        </w:rPr>
        <w:t>2.</w:t>
      </w:r>
      <w:r w:rsidR="007D4E58" w:rsidRPr="007D4E58">
        <w:rPr>
          <w:sz w:val="20"/>
          <w:szCs w:val="20"/>
        </w:rPr>
        <w:t>8</w:t>
      </w:r>
      <w:r w:rsidRPr="007D4E58">
        <w:rPr>
          <w:sz w:val="20"/>
          <w:szCs w:val="20"/>
        </w:rPr>
        <w:t>. В случае невозможности доставки отправления уведомить об этом Заказчика по телефону. В случае возврата указать причину невручения отправления и предоставить отчет по выполненному заказу. Возврат отправлений оплачивается в соответствии с тарифами, оговоренными сторонами.</w:t>
      </w:r>
    </w:p>
    <w:p w:rsidR="00726BF0" w:rsidRPr="00767E51" w:rsidRDefault="007D4E58" w:rsidP="00767E51">
      <w:pPr>
        <w:jc w:val="both"/>
        <w:rPr>
          <w:sz w:val="18"/>
          <w:szCs w:val="20"/>
        </w:rPr>
      </w:pPr>
      <w:r w:rsidRPr="007D4E58">
        <w:rPr>
          <w:sz w:val="18"/>
          <w:szCs w:val="20"/>
        </w:rPr>
        <w:t>2.</w:t>
      </w:r>
      <w:r>
        <w:rPr>
          <w:sz w:val="18"/>
          <w:szCs w:val="20"/>
        </w:rPr>
        <w:t>9</w:t>
      </w:r>
      <w:r w:rsidRPr="007D4E58">
        <w:rPr>
          <w:sz w:val="18"/>
          <w:szCs w:val="20"/>
        </w:rPr>
        <w:t xml:space="preserve">. </w:t>
      </w:r>
      <w:r w:rsidRPr="007D4E58">
        <w:rPr>
          <w:sz w:val="20"/>
        </w:rPr>
        <w:t xml:space="preserve">Отказать Заказчику в предоставлении услуг в случаях технологической невозможности выполнения заказа и/ или несоблюдении Заказчиком условий и положений Договора. </w:t>
      </w:r>
    </w:p>
    <w:p w:rsidR="00726BF0" w:rsidRDefault="00726BF0" w:rsidP="00726BF0">
      <w:pPr>
        <w:rPr>
          <w:sz w:val="20"/>
          <w:szCs w:val="20"/>
        </w:rPr>
      </w:pPr>
    </w:p>
    <w:p w:rsidR="0041004B" w:rsidRDefault="0041004B" w:rsidP="00767E51">
      <w:pPr>
        <w:ind w:left="360"/>
        <w:jc w:val="center"/>
        <w:rPr>
          <w:b/>
          <w:sz w:val="20"/>
          <w:szCs w:val="20"/>
        </w:rPr>
      </w:pPr>
      <w:r w:rsidRPr="0041004B">
        <w:rPr>
          <w:b/>
          <w:sz w:val="20"/>
          <w:szCs w:val="20"/>
        </w:rPr>
        <w:t>3.</w:t>
      </w:r>
      <w:r>
        <w:rPr>
          <w:b/>
          <w:sz w:val="20"/>
          <w:szCs w:val="20"/>
        </w:rPr>
        <w:t xml:space="preserve"> </w:t>
      </w:r>
      <w:r w:rsidR="00726BF0" w:rsidRPr="00726BF0">
        <w:rPr>
          <w:b/>
          <w:sz w:val="20"/>
          <w:szCs w:val="20"/>
        </w:rPr>
        <w:t>ПРАВА И ОБЯЗАННОСТИ ЗАКАЗЧИКА</w:t>
      </w:r>
    </w:p>
    <w:p w:rsidR="0041004B" w:rsidRDefault="0041004B" w:rsidP="006C2566">
      <w:pPr>
        <w:jc w:val="both"/>
        <w:rPr>
          <w:sz w:val="20"/>
          <w:szCs w:val="20"/>
        </w:rPr>
      </w:pPr>
      <w:r>
        <w:rPr>
          <w:sz w:val="20"/>
          <w:szCs w:val="20"/>
        </w:rPr>
        <w:t>3.1. Оплатить оказанные Исполнителем услуги в сроки и в порядке, предусмотренном ст. 4 настоящего Договора.</w:t>
      </w:r>
    </w:p>
    <w:p w:rsidR="0041004B" w:rsidRDefault="0041004B" w:rsidP="006C2566">
      <w:pPr>
        <w:jc w:val="both"/>
        <w:rPr>
          <w:sz w:val="20"/>
          <w:szCs w:val="20"/>
        </w:rPr>
      </w:pPr>
      <w:r>
        <w:rPr>
          <w:sz w:val="20"/>
          <w:szCs w:val="20"/>
        </w:rPr>
        <w:t xml:space="preserve">3.2. Не передавать для доставки Исполнителю любое имущество, нахождение которого в гражданском обороте не допускается, либо </w:t>
      </w:r>
      <w:proofErr w:type="gramStart"/>
      <w:r>
        <w:rPr>
          <w:sz w:val="20"/>
          <w:szCs w:val="20"/>
        </w:rPr>
        <w:t>для нахождения</w:t>
      </w:r>
      <w:proofErr w:type="gramEnd"/>
      <w:r>
        <w:rPr>
          <w:sz w:val="20"/>
          <w:szCs w:val="20"/>
        </w:rPr>
        <w:t xml:space="preserve"> которого в гражданском обществе требуется специальное разрешение, а также имущество, запрещенное к перевозке.</w:t>
      </w:r>
    </w:p>
    <w:p w:rsidR="0041004B" w:rsidRDefault="0041004B" w:rsidP="006C2566">
      <w:pPr>
        <w:jc w:val="both"/>
        <w:rPr>
          <w:sz w:val="20"/>
          <w:szCs w:val="20"/>
        </w:rPr>
      </w:pPr>
      <w:r>
        <w:rPr>
          <w:sz w:val="20"/>
          <w:szCs w:val="20"/>
        </w:rPr>
        <w:t xml:space="preserve">3.3. До прибытия Исполнителя подготовить груз к </w:t>
      </w:r>
      <w:proofErr w:type="gramStart"/>
      <w:r>
        <w:rPr>
          <w:sz w:val="20"/>
          <w:szCs w:val="20"/>
        </w:rPr>
        <w:t>отправке  в</w:t>
      </w:r>
      <w:proofErr w:type="gramEnd"/>
      <w:r>
        <w:rPr>
          <w:sz w:val="20"/>
          <w:szCs w:val="20"/>
        </w:rPr>
        <w:t xml:space="preserve"> упаковке, обеспечивающей его сохранность и целостность.</w:t>
      </w:r>
      <w:r w:rsidR="007A0E65" w:rsidRPr="007A0E65">
        <w:t xml:space="preserve"> </w:t>
      </w:r>
      <w:r w:rsidR="007A0E65" w:rsidRPr="007A0E65">
        <w:rPr>
          <w:sz w:val="20"/>
          <w:szCs w:val="20"/>
        </w:rPr>
        <w:t>Передавать Исполнителю отправления в ненарушенной упаковке, соответствующей характеру вложения, исключающей возможность доступа к вложению без нарушения упаковки. При необходимости указывать на упаковке полный и правильный адрес местонахождения и контактные данные получателя.</w:t>
      </w:r>
    </w:p>
    <w:p w:rsidR="0041004B" w:rsidRDefault="0041004B" w:rsidP="006C2566">
      <w:pPr>
        <w:jc w:val="both"/>
        <w:rPr>
          <w:sz w:val="20"/>
          <w:szCs w:val="20"/>
        </w:rPr>
      </w:pPr>
      <w:r>
        <w:rPr>
          <w:sz w:val="20"/>
          <w:szCs w:val="20"/>
        </w:rPr>
        <w:t>3.4. В случае, если Заказчик в установленный срок и в установленном порядке не уведомит Исполнителя о своих претензиях, доставка корреспонденции считается выполненной надлежащим образом. В этом случае Заказчик обязан в течение 3 (трех) дней после получения Акта выполненных работ подписать его и направить экземпляр Исполнителю. Если Заказчик в течение 3 (трех) дней с момента получения не возвращает акт приемки-сдачи работ (услуг), то акт считается подписанным.</w:t>
      </w:r>
    </w:p>
    <w:p w:rsidR="0041004B" w:rsidRDefault="00F53F11" w:rsidP="006C2566">
      <w:pPr>
        <w:jc w:val="both"/>
        <w:rPr>
          <w:sz w:val="20"/>
          <w:szCs w:val="20"/>
        </w:rPr>
      </w:pPr>
      <w:r>
        <w:rPr>
          <w:sz w:val="20"/>
          <w:szCs w:val="20"/>
        </w:rPr>
        <w:t>3.5. В случае, если погр</w:t>
      </w:r>
      <w:r w:rsidR="005D10A7">
        <w:rPr>
          <w:sz w:val="20"/>
          <w:szCs w:val="20"/>
        </w:rPr>
        <w:t xml:space="preserve">узка товара не начнется спустя </w:t>
      </w:r>
      <w:r w:rsidR="006C2566">
        <w:rPr>
          <w:sz w:val="20"/>
          <w:szCs w:val="20"/>
        </w:rPr>
        <w:t>1</w:t>
      </w:r>
      <w:r w:rsidR="005D10A7">
        <w:rPr>
          <w:sz w:val="20"/>
          <w:szCs w:val="20"/>
        </w:rPr>
        <w:t>0</w:t>
      </w:r>
      <w:r>
        <w:rPr>
          <w:sz w:val="20"/>
          <w:szCs w:val="20"/>
        </w:rPr>
        <w:t xml:space="preserve"> минут после прибытия автомобиля под загрузку, Клиент оплачивает</w:t>
      </w:r>
      <w:r w:rsidR="006C2566">
        <w:rPr>
          <w:sz w:val="20"/>
          <w:szCs w:val="20"/>
        </w:rPr>
        <w:t xml:space="preserve"> п</w:t>
      </w:r>
      <w:r w:rsidR="00403A5D">
        <w:rPr>
          <w:sz w:val="20"/>
          <w:szCs w:val="20"/>
        </w:rPr>
        <w:t>ростойное время из расчета 1</w:t>
      </w:r>
      <w:r w:rsidR="006C2566">
        <w:rPr>
          <w:sz w:val="20"/>
          <w:szCs w:val="20"/>
        </w:rPr>
        <w:t xml:space="preserve"> руб. с НДС за каждые дополнительные 10 минут ожидания</w:t>
      </w:r>
      <w:r>
        <w:rPr>
          <w:sz w:val="20"/>
          <w:szCs w:val="20"/>
        </w:rPr>
        <w:t>. При этом клиенту предоставляется лист простоя, заполненный водителем.</w:t>
      </w:r>
    </w:p>
    <w:p w:rsidR="006C2566" w:rsidRDefault="006C2566" w:rsidP="006C2566">
      <w:pPr>
        <w:jc w:val="both"/>
        <w:rPr>
          <w:sz w:val="20"/>
          <w:szCs w:val="20"/>
        </w:rPr>
      </w:pPr>
      <w:r>
        <w:rPr>
          <w:sz w:val="20"/>
          <w:szCs w:val="20"/>
        </w:rPr>
        <w:t xml:space="preserve">3.6. В случае ложного вызова курьера (вызов считается ложным в том случае, если курьер уже приехал </w:t>
      </w:r>
      <w:r w:rsidR="0039015B">
        <w:rPr>
          <w:sz w:val="20"/>
          <w:szCs w:val="20"/>
        </w:rPr>
        <w:t xml:space="preserve">к </w:t>
      </w:r>
      <w:r w:rsidR="0039015B" w:rsidRPr="0039015B">
        <w:rPr>
          <w:sz w:val="20"/>
          <w:szCs w:val="20"/>
        </w:rPr>
        <w:t>отправителю/получателю</w:t>
      </w:r>
      <w:r w:rsidR="0039015B">
        <w:rPr>
          <w:sz w:val="20"/>
          <w:szCs w:val="20"/>
        </w:rPr>
        <w:t xml:space="preserve"> </w:t>
      </w:r>
      <w:r>
        <w:rPr>
          <w:sz w:val="20"/>
          <w:szCs w:val="20"/>
        </w:rPr>
        <w:t xml:space="preserve">груза), плательщик оплачивает 60% стоимости доставки согласно действующим тарифам. </w:t>
      </w:r>
      <w:r w:rsidRPr="006C2566">
        <w:rPr>
          <w:sz w:val="20"/>
          <w:szCs w:val="20"/>
        </w:rPr>
        <w:t>В случае отказа от заказа после того, как отправление было забрано у отправите</w:t>
      </w:r>
      <w:r>
        <w:rPr>
          <w:sz w:val="20"/>
          <w:szCs w:val="20"/>
        </w:rPr>
        <w:t>ля, заказ считается выполненным и оплачивается в 100% размере.</w:t>
      </w:r>
    </w:p>
    <w:p w:rsidR="006C2566" w:rsidRDefault="006C2566" w:rsidP="006C2566">
      <w:pPr>
        <w:jc w:val="both"/>
        <w:rPr>
          <w:sz w:val="20"/>
          <w:szCs w:val="20"/>
        </w:rPr>
      </w:pPr>
      <w:r>
        <w:rPr>
          <w:sz w:val="20"/>
          <w:szCs w:val="20"/>
        </w:rPr>
        <w:t xml:space="preserve">3.7. </w:t>
      </w:r>
      <w:r w:rsidR="0039015B" w:rsidRPr="0039015B">
        <w:rPr>
          <w:sz w:val="20"/>
          <w:szCs w:val="20"/>
        </w:rPr>
        <w:t>Повторный выезд курьера к отправителю/получателю оплачивается как новый заказ.</w:t>
      </w:r>
    </w:p>
    <w:p w:rsidR="0039015B" w:rsidRDefault="0039015B" w:rsidP="006C2566">
      <w:pPr>
        <w:jc w:val="both"/>
        <w:rPr>
          <w:sz w:val="20"/>
          <w:szCs w:val="20"/>
        </w:rPr>
      </w:pPr>
      <w:r>
        <w:rPr>
          <w:sz w:val="20"/>
          <w:szCs w:val="20"/>
        </w:rPr>
        <w:t>3.8. В случае, если доставка осуществляется на расстояние за МКАД (</w:t>
      </w:r>
      <w:smartTag w:uri="urn:schemas-microsoft-com:office:smarttags" w:element="metricconverter">
        <w:smartTagPr>
          <w:attr w:name="ProductID" w:val="6 км"/>
        </w:smartTagPr>
        <w:r>
          <w:rPr>
            <w:sz w:val="20"/>
            <w:szCs w:val="20"/>
          </w:rPr>
          <w:t>6 км</w:t>
        </w:r>
      </w:smartTag>
      <w:r>
        <w:rPr>
          <w:sz w:val="20"/>
          <w:szCs w:val="20"/>
        </w:rPr>
        <w:t xml:space="preserve"> и далее), каждый </w:t>
      </w:r>
      <w:smartTag w:uri="urn:schemas-microsoft-com:office:smarttags" w:element="metricconverter">
        <w:smartTagPr>
          <w:attr w:name="ProductID" w:val="1 км"/>
        </w:smartTagPr>
        <w:r w:rsidRPr="0039015B">
          <w:rPr>
            <w:sz w:val="20"/>
            <w:szCs w:val="20"/>
          </w:rPr>
          <w:t>1 км</w:t>
        </w:r>
      </w:smartTag>
      <w:r>
        <w:rPr>
          <w:sz w:val="20"/>
          <w:szCs w:val="20"/>
        </w:rPr>
        <w:t xml:space="preserve"> оплачивается по стоимость </w:t>
      </w:r>
      <w:r w:rsidR="00403A5D">
        <w:rPr>
          <w:sz w:val="20"/>
          <w:szCs w:val="20"/>
        </w:rPr>
        <w:t>4</w:t>
      </w:r>
      <w:r w:rsidRPr="0039015B">
        <w:rPr>
          <w:sz w:val="20"/>
          <w:szCs w:val="20"/>
        </w:rPr>
        <w:t xml:space="preserve"> руб.</w:t>
      </w:r>
      <w:r>
        <w:rPr>
          <w:sz w:val="20"/>
          <w:szCs w:val="20"/>
        </w:rPr>
        <w:t xml:space="preserve"> с НДС.</w:t>
      </w:r>
    </w:p>
    <w:p w:rsidR="0039015B" w:rsidRDefault="0039015B" w:rsidP="0039015B">
      <w:pPr>
        <w:jc w:val="both"/>
        <w:rPr>
          <w:sz w:val="20"/>
          <w:szCs w:val="20"/>
        </w:rPr>
      </w:pPr>
      <w:r>
        <w:rPr>
          <w:sz w:val="20"/>
          <w:szCs w:val="20"/>
        </w:rPr>
        <w:lastRenderedPageBreak/>
        <w:t xml:space="preserve">3.9. В случае, если необходимо доставить товар тяжелее </w:t>
      </w:r>
      <w:smartTag w:uri="urn:schemas-microsoft-com:office:smarttags" w:element="metricconverter">
        <w:smartTagPr>
          <w:attr w:name="ProductID" w:val="10 кг"/>
        </w:smartTagPr>
        <w:r>
          <w:rPr>
            <w:sz w:val="20"/>
            <w:szCs w:val="20"/>
          </w:rPr>
          <w:t>10 кг</w:t>
        </w:r>
      </w:smartTag>
      <w:r>
        <w:rPr>
          <w:sz w:val="20"/>
          <w:szCs w:val="20"/>
        </w:rPr>
        <w:t xml:space="preserve">, каждый дополнительный </w:t>
      </w:r>
      <w:smartTag w:uri="urn:schemas-microsoft-com:office:smarttags" w:element="metricconverter">
        <w:smartTagPr>
          <w:attr w:name="ProductID" w:val="1 кг"/>
        </w:smartTagPr>
        <w:r w:rsidRPr="0039015B">
          <w:rPr>
            <w:sz w:val="20"/>
            <w:szCs w:val="20"/>
          </w:rPr>
          <w:t>1 к</w:t>
        </w:r>
        <w:r>
          <w:rPr>
            <w:sz w:val="20"/>
            <w:szCs w:val="20"/>
          </w:rPr>
          <w:t>г</w:t>
        </w:r>
      </w:smartTag>
      <w:r>
        <w:rPr>
          <w:sz w:val="20"/>
          <w:szCs w:val="20"/>
        </w:rPr>
        <w:t xml:space="preserve"> оплачивается по стоимость </w:t>
      </w:r>
      <w:r w:rsidR="00403A5D">
        <w:rPr>
          <w:sz w:val="20"/>
          <w:szCs w:val="20"/>
        </w:rPr>
        <w:t>2,5</w:t>
      </w:r>
      <w:r w:rsidRPr="0039015B">
        <w:rPr>
          <w:sz w:val="20"/>
          <w:szCs w:val="20"/>
        </w:rPr>
        <w:t xml:space="preserve"> руб.</w:t>
      </w:r>
      <w:r>
        <w:rPr>
          <w:sz w:val="20"/>
          <w:szCs w:val="20"/>
        </w:rPr>
        <w:t xml:space="preserve"> с НДС.</w:t>
      </w:r>
    </w:p>
    <w:p w:rsidR="0039015B" w:rsidRDefault="0039015B" w:rsidP="0039015B">
      <w:pPr>
        <w:jc w:val="both"/>
        <w:rPr>
          <w:sz w:val="20"/>
          <w:szCs w:val="20"/>
        </w:rPr>
      </w:pPr>
      <w:r>
        <w:rPr>
          <w:sz w:val="20"/>
          <w:szCs w:val="20"/>
        </w:rPr>
        <w:t xml:space="preserve">4.0Каждая дополнительная точка доставки </w:t>
      </w:r>
      <w:r w:rsidRPr="0039015B">
        <w:rPr>
          <w:sz w:val="20"/>
          <w:szCs w:val="20"/>
        </w:rPr>
        <w:t>(2 и более),</w:t>
      </w:r>
      <w:r>
        <w:rPr>
          <w:sz w:val="20"/>
          <w:szCs w:val="20"/>
        </w:rPr>
        <w:t xml:space="preserve"> оплачивается как отдельная доставка.</w:t>
      </w:r>
    </w:p>
    <w:p w:rsidR="0039015B" w:rsidRDefault="0039015B" w:rsidP="0041004B">
      <w:pPr>
        <w:rPr>
          <w:sz w:val="20"/>
          <w:szCs w:val="20"/>
        </w:rPr>
      </w:pPr>
    </w:p>
    <w:p w:rsidR="00726BF0" w:rsidRDefault="0041004B" w:rsidP="00767E51">
      <w:pPr>
        <w:jc w:val="center"/>
        <w:rPr>
          <w:b/>
          <w:sz w:val="20"/>
          <w:szCs w:val="20"/>
        </w:rPr>
      </w:pPr>
      <w:r w:rsidRPr="0041004B">
        <w:rPr>
          <w:b/>
          <w:sz w:val="20"/>
          <w:szCs w:val="20"/>
        </w:rPr>
        <w:t>4. СТОИМОСТЬ РАБОТ И ПОРЯДОК РАСЧЕТОВ</w:t>
      </w:r>
    </w:p>
    <w:p w:rsidR="0041004B" w:rsidRDefault="0041004B" w:rsidP="0008415E">
      <w:pPr>
        <w:jc w:val="both"/>
        <w:rPr>
          <w:sz w:val="20"/>
          <w:szCs w:val="20"/>
        </w:rPr>
      </w:pPr>
      <w:r>
        <w:rPr>
          <w:sz w:val="20"/>
          <w:szCs w:val="20"/>
        </w:rPr>
        <w:t>4.1. Общая стоимость услуг, подлежащая оплате в отчетном периоде (месяце), согласовывается Сторонами в Акте выполненных работ (оказанных услуг).</w:t>
      </w:r>
    </w:p>
    <w:p w:rsidR="0041004B" w:rsidRDefault="0041004B" w:rsidP="0008415E">
      <w:pPr>
        <w:jc w:val="both"/>
        <w:rPr>
          <w:sz w:val="20"/>
          <w:szCs w:val="20"/>
        </w:rPr>
      </w:pPr>
      <w:r>
        <w:rPr>
          <w:sz w:val="20"/>
          <w:szCs w:val="20"/>
        </w:rPr>
        <w:t>4.2. Оплата производится с учетом НДС по факту оказания услуги или по итогам</w:t>
      </w:r>
      <w:r w:rsidR="00D32DB2">
        <w:rPr>
          <w:sz w:val="20"/>
          <w:szCs w:val="20"/>
        </w:rPr>
        <w:t xml:space="preserve"> календарного месяца в течение 14- </w:t>
      </w:r>
      <w:proofErr w:type="spellStart"/>
      <w:r w:rsidR="00D32DB2">
        <w:rPr>
          <w:sz w:val="20"/>
          <w:szCs w:val="20"/>
        </w:rPr>
        <w:t>ти</w:t>
      </w:r>
      <w:proofErr w:type="spellEnd"/>
      <w:r w:rsidR="00D32DB2">
        <w:rPr>
          <w:sz w:val="20"/>
          <w:szCs w:val="20"/>
        </w:rPr>
        <w:t xml:space="preserve"> (Четырнадцати) календарных</w:t>
      </w:r>
      <w:r>
        <w:rPr>
          <w:sz w:val="20"/>
          <w:szCs w:val="20"/>
        </w:rPr>
        <w:t xml:space="preserve"> дней после подписания Сторонами Акта выполненных работ (оказанных услуг).</w:t>
      </w:r>
    </w:p>
    <w:p w:rsidR="0041004B" w:rsidRDefault="0041004B" w:rsidP="00767E51">
      <w:pPr>
        <w:jc w:val="center"/>
        <w:rPr>
          <w:b/>
          <w:sz w:val="20"/>
          <w:szCs w:val="20"/>
        </w:rPr>
      </w:pPr>
      <w:r w:rsidRPr="0041004B">
        <w:rPr>
          <w:b/>
          <w:sz w:val="20"/>
          <w:szCs w:val="20"/>
        </w:rPr>
        <w:t>5. ОТВЕТСТВЕННОСТЬ СТОРОН</w:t>
      </w:r>
    </w:p>
    <w:p w:rsidR="0041004B" w:rsidRDefault="0041004B" w:rsidP="0008415E">
      <w:pPr>
        <w:jc w:val="both"/>
        <w:rPr>
          <w:sz w:val="20"/>
          <w:szCs w:val="20"/>
        </w:rPr>
      </w:pPr>
      <w:r>
        <w:rPr>
          <w:sz w:val="20"/>
          <w:szCs w:val="20"/>
        </w:rPr>
        <w:t>5.1. Каждая Сторона компенсирует другой Стороне</w:t>
      </w:r>
      <w:r w:rsidR="00B43F5C">
        <w:rPr>
          <w:sz w:val="20"/>
          <w:szCs w:val="20"/>
        </w:rPr>
        <w:t xml:space="preserve"> ущерб, причиненный другой стороне в связи с невыполнением виновной Стороной своих обязательств.</w:t>
      </w:r>
    </w:p>
    <w:p w:rsidR="00B43F5C" w:rsidRDefault="00B43F5C" w:rsidP="0008415E">
      <w:pPr>
        <w:jc w:val="both"/>
        <w:rPr>
          <w:sz w:val="20"/>
          <w:szCs w:val="20"/>
        </w:rPr>
      </w:pPr>
      <w:r>
        <w:rPr>
          <w:sz w:val="20"/>
          <w:szCs w:val="20"/>
        </w:rPr>
        <w:t>5.2. Заказчик несет ответственность за несвоевременную оплату в размере 0,1 % (ноль целых одна десятая процента) от суммы просрочки за каждый день просрочки платежа.</w:t>
      </w:r>
    </w:p>
    <w:p w:rsidR="00B43F5C" w:rsidRDefault="00B43F5C" w:rsidP="0008415E">
      <w:pPr>
        <w:jc w:val="both"/>
        <w:rPr>
          <w:sz w:val="20"/>
          <w:szCs w:val="20"/>
        </w:rPr>
      </w:pPr>
      <w:r>
        <w:rPr>
          <w:sz w:val="20"/>
          <w:szCs w:val="20"/>
        </w:rPr>
        <w:t>5.3. При нарушении Заказчиком сроков оплаты Исполнитель приостанавливает оказание услуг и направляет Заказчику письменное уведомление об этом, в котором также указывается сумма задолженности по оплате услуг и срок, в течение которого заказчик обязан произвести оплату указанных услуг.</w:t>
      </w:r>
    </w:p>
    <w:p w:rsidR="00F53F11" w:rsidRDefault="00B43F5C" w:rsidP="0008415E">
      <w:pPr>
        <w:jc w:val="both"/>
        <w:rPr>
          <w:sz w:val="20"/>
          <w:szCs w:val="20"/>
        </w:rPr>
      </w:pPr>
      <w:r>
        <w:rPr>
          <w:sz w:val="20"/>
          <w:szCs w:val="20"/>
        </w:rPr>
        <w:t>5.4. Исполнитель несет имущественную ответственность за повреждение, утрату отправления в размере 1 базовой величины на день выставления претензии Заказчиком. В случае, если отправление является особо ценным или дорогостоящим, Заказчик уведомляет об этом Исполнителя, после чего Стороны дополнительно согласовывают условия и стоимость такого отправления.</w:t>
      </w:r>
    </w:p>
    <w:p w:rsidR="00170F6D" w:rsidRDefault="00B43F5C" w:rsidP="0008415E">
      <w:pPr>
        <w:jc w:val="both"/>
        <w:rPr>
          <w:sz w:val="20"/>
          <w:szCs w:val="20"/>
        </w:rPr>
      </w:pPr>
      <w:r>
        <w:rPr>
          <w:sz w:val="20"/>
          <w:szCs w:val="20"/>
        </w:rPr>
        <w:t>5.5. Стороны освобождаются от ответственности за частичное или полное невыполнение своих обязательств по настоящему договору, если оно явилось следствием непреодолимых обстоятельств (стихийных бедствий, диверсий, военных забастовок, пожаров, наводнений, изменения Законодательства Республики Беларусь и т.п.), если эти обстоятельства непосредственно повлияли на исполнение договорных обязательств.</w:t>
      </w:r>
    </w:p>
    <w:p w:rsidR="00170F6D" w:rsidRDefault="00170F6D" w:rsidP="00767E51">
      <w:pPr>
        <w:rPr>
          <w:b/>
          <w:sz w:val="20"/>
          <w:szCs w:val="20"/>
        </w:rPr>
      </w:pPr>
    </w:p>
    <w:p w:rsidR="00170F6D" w:rsidRPr="00767E51" w:rsidRDefault="00170F6D" w:rsidP="00767E51">
      <w:pPr>
        <w:jc w:val="center"/>
        <w:rPr>
          <w:b/>
          <w:sz w:val="20"/>
          <w:szCs w:val="20"/>
        </w:rPr>
      </w:pPr>
      <w:r w:rsidRPr="00170F6D">
        <w:rPr>
          <w:b/>
          <w:sz w:val="20"/>
          <w:szCs w:val="20"/>
        </w:rPr>
        <w:t>6. СРОК ДЕЙСТВИЯ ДОГОВОРА</w:t>
      </w:r>
    </w:p>
    <w:p w:rsidR="00444FB8" w:rsidRDefault="00444FB8" w:rsidP="0008415E">
      <w:pPr>
        <w:jc w:val="both"/>
        <w:rPr>
          <w:sz w:val="20"/>
          <w:szCs w:val="20"/>
        </w:rPr>
      </w:pPr>
      <w:r>
        <w:rPr>
          <w:sz w:val="20"/>
          <w:szCs w:val="20"/>
        </w:rPr>
        <w:t xml:space="preserve">6.1. В соответствии с действующим законодательством настоящий Договор является обязательным для исполнения Сторонами с даты его подписания и действует в течение 1 </w:t>
      </w:r>
      <w:r w:rsidR="0008415E">
        <w:rPr>
          <w:sz w:val="20"/>
          <w:szCs w:val="20"/>
        </w:rPr>
        <w:t xml:space="preserve">календарного </w:t>
      </w:r>
      <w:r>
        <w:rPr>
          <w:sz w:val="20"/>
          <w:szCs w:val="20"/>
        </w:rPr>
        <w:t>года.</w:t>
      </w:r>
    </w:p>
    <w:p w:rsidR="00444FB8" w:rsidRDefault="00444FB8" w:rsidP="0008415E">
      <w:pPr>
        <w:jc w:val="both"/>
        <w:rPr>
          <w:sz w:val="20"/>
          <w:szCs w:val="20"/>
        </w:rPr>
      </w:pPr>
      <w:r>
        <w:rPr>
          <w:sz w:val="20"/>
          <w:szCs w:val="20"/>
        </w:rPr>
        <w:t>6.2. Если Стороны продолжают выполнения обязательств после истечения срока настоящего Договора при отсутствии возражений от какой-либо из Сторон в течение 10 дней после окончания срока действия настоящего Договора, Договор считается возобновленным на определенных настоящим Договором условиях на неопределенный срок.</w:t>
      </w:r>
    </w:p>
    <w:p w:rsidR="00444FB8" w:rsidRDefault="00444FB8" w:rsidP="0008415E">
      <w:pPr>
        <w:jc w:val="both"/>
        <w:rPr>
          <w:sz w:val="20"/>
          <w:szCs w:val="20"/>
        </w:rPr>
      </w:pPr>
      <w:r>
        <w:rPr>
          <w:sz w:val="20"/>
          <w:szCs w:val="20"/>
        </w:rPr>
        <w:t>6.3. В случае прекращения Договора сторона. По чьей инициативе прекращается Договор, обязана предупредить другую сторону не позднее, чем за 30 дней до предполагаемой даты прекращения Договора.</w:t>
      </w:r>
    </w:p>
    <w:p w:rsidR="00444FB8" w:rsidRDefault="00444FB8" w:rsidP="00444FB8">
      <w:pPr>
        <w:jc w:val="both"/>
        <w:rPr>
          <w:sz w:val="20"/>
          <w:szCs w:val="20"/>
        </w:rPr>
      </w:pPr>
    </w:p>
    <w:p w:rsidR="00444FB8" w:rsidRDefault="00444FB8" w:rsidP="00444FB8">
      <w:pPr>
        <w:jc w:val="both"/>
        <w:rPr>
          <w:sz w:val="20"/>
          <w:szCs w:val="20"/>
        </w:rPr>
      </w:pPr>
    </w:p>
    <w:p w:rsidR="00444FB8" w:rsidRDefault="00444FB8" w:rsidP="00767E51">
      <w:pPr>
        <w:jc w:val="center"/>
        <w:rPr>
          <w:sz w:val="20"/>
          <w:szCs w:val="20"/>
        </w:rPr>
      </w:pPr>
      <w:r w:rsidRPr="00444FB8">
        <w:rPr>
          <w:b/>
          <w:sz w:val="20"/>
          <w:szCs w:val="20"/>
        </w:rPr>
        <w:t>7. ПРОЧИЕ УСЛОВИЯ</w:t>
      </w:r>
    </w:p>
    <w:p w:rsidR="00444FB8" w:rsidRDefault="00444FB8" w:rsidP="0008415E">
      <w:pPr>
        <w:numPr>
          <w:ilvl w:val="1"/>
          <w:numId w:val="3"/>
        </w:numPr>
        <w:jc w:val="both"/>
        <w:rPr>
          <w:sz w:val="20"/>
          <w:szCs w:val="20"/>
        </w:rPr>
      </w:pPr>
      <w:r>
        <w:rPr>
          <w:sz w:val="20"/>
          <w:szCs w:val="20"/>
        </w:rPr>
        <w:t>Все полученные данные, связанные с доставкой конфиденциальны и разглашению не подлежат.</w:t>
      </w:r>
    </w:p>
    <w:p w:rsidR="00444FB8" w:rsidRDefault="00444FB8" w:rsidP="0008415E">
      <w:pPr>
        <w:numPr>
          <w:ilvl w:val="1"/>
          <w:numId w:val="3"/>
        </w:numPr>
        <w:ind w:left="0" w:firstLine="0"/>
        <w:jc w:val="both"/>
        <w:rPr>
          <w:sz w:val="20"/>
          <w:szCs w:val="20"/>
        </w:rPr>
      </w:pPr>
      <w:r>
        <w:rPr>
          <w:sz w:val="20"/>
          <w:szCs w:val="20"/>
        </w:rPr>
        <w:t>Любые дополнения, приложения и изменения к настоящему Договору совершаются в письменном виде, подписываются обеими сторонами и являются неотъемлемой</w:t>
      </w:r>
      <w:r w:rsidR="008E7EB3">
        <w:rPr>
          <w:sz w:val="20"/>
          <w:szCs w:val="20"/>
        </w:rPr>
        <w:t xml:space="preserve"> его частью с момента подписания.</w:t>
      </w:r>
    </w:p>
    <w:p w:rsidR="00903248" w:rsidRDefault="008E7EB3" w:rsidP="0008415E">
      <w:pPr>
        <w:numPr>
          <w:ilvl w:val="1"/>
          <w:numId w:val="3"/>
        </w:numPr>
        <w:ind w:left="0" w:firstLine="0"/>
        <w:jc w:val="both"/>
        <w:rPr>
          <w:sz w:val="20"/>
          <w:szCs w:val="20"/>
        </w:rPr>
      </w:pPr>
      <w:r>
        <w:rPr>
          <w:sz w:val="20"/>
          <w:szCs w:val="20"/>
        </w:rPr>
        <w:t>Настоящий Договор составлен в двух экземплярах, имеющих одинаковую юридическую силу, по одному</w:t>
      </w:r>
      <w:r w:rsidR="00634671">
        <w:rPr>
          <w:sz w:val="20"/>
          <w:szCs w:val="20"/>
        </w:rPr>
        <w:t xml:space="preserve"> </w:t>
      </w:r>
      <w:r>
        <w:rPr>
          <w:sz w:val="20"/>
          <w:szCs w:val="20"/>
        </w:rPr>
        <w:t>- для каждой Стороны.</w:t>
      </w:r>
    </w:p>
    <w:p w:rsidR="00903248" w:rsidRDefault="00903248" w:rsidP="00903248">
      <w:pPr>
        <w:jc w:val="both"/>
        <w:rPr>
          <w:sz w:val="20"/>
          <w:szCs w:val="20"/>
        </w:rPr>
      </w:pPr>
    </w:p>
    <w:p w:rsidR="00903248" w:rsidRPr="00903248" w:rsidRDefault="00096A07" w:rsidP="00903248">
      <w:pPr>
        <w:jc w:val="center"/>
        <w:rPr>
          <w:b/>
          <w:sz w:val="20"/>
          <w:szCs w:val="20"/>
        </w:rPr>
      </w:pPr>
      <w:r>
        <w:rPr>
          <w:b/>
          <w:sz w:val="20"/>
          <w:szCs w:val="20"/>
        </w:rPr>
        <w:t xml:space="preserve">8. </w:t>
      </w:r>
      <w:r w:rsidR="00903248" w:rsidRPr="00903248">
        <w:rPr>
          <w:b/>
          <w:sz w:val="20"/>
          <w:szCs w:val="20"/>
        </w:rPr>
        <w:t>ЮРИДИЧЕСИКИЕ АДРЕСА И БАНКОВСКИЕ РЕКВИЗИТЫ СТОРОН</w:t>
      </w:r>
    </w:p>
    <w:p w:rsidR="00CA4651" w:rsidRDefault="00CA4651" w:rsidP="00096A07">
      <w:pPr>
        <w:ind w:left="735"/>
        <w:rPr>
          <w:sz w:val="20"/>
          <w:szCs w:val="20"/>
        </w:rPr>
      </w:pPr>
    </w:p>
    <w:p w:rsidR="00096A07" w:rsidRDefault="00903248" w:rsidP="00DF5B82">
      <w:pPr>
        <w:ind w:left="735"/>
        <w:rPr>
          <w:sz w:val="20"/>
          <w:szCs w:val="20"/>
        </w:rPr>
      </w:pPr>
      <w:proofErr w:type="gramStart"/>
      <w:r>
        <w:rPr>
          <w:sz w:val="20"/>
          <w:szCs w:val="20"/>
        </w:rPr>
        <w:t>ЗАКАЗЧИК</w:t>
      </w:r>
      <w:r w:rsidR="00096A07">
        <w:rPr>
          <w:sz w:val="20"/>
          <w:szCs w:val="20"/>
        </w:rPr>
        <w:t>:</w:t>
      </w:r>
      <w:r>
        <w:rPr>
          <w:sz w:val="20"/>
          <w:szCs w:val="20"/>
        </w:rPr>
        <w:t xml:space="preserve">   </w:t>
      </w:r>
      <w:proofErr w:type="gramEnd"/>
      <w:r>
        <w:rPr>
          <w:sz w:val="20"/>
          <w:szCs w:val="20"/>
        </w:rPr>
        <w:t xml:space="preserve">                                                      </w:t>
      </w:r>
      <w:r w:rsidR="00096A07">
        <w:rPr>
          <w:sz w:val="20"/>
          <w:szCs w:val="20"/>
        </w:rPr>
        <w:t xml:space="preserve">          </w:t>
      </w:r>
      <w:r>
        <w:rPr>
          <w:sz w:val="20"/>
          <w:szCs w:val="20"/>
        </w:rPr>
        <w:t>ИСПОЛНИТЕЛЬ</w:t>
      </w:r>
      <w:r w:rsidR="00096A07">
        <w:rPr>
          <w:sz w:val="20"/>
          <w:szCs w:val="20"/>
        </w:rPr>
        <w:t>:</w:t>
      </w:r>
    </w:p>
    <w:p w:rsidR="00204027" w:rsidRPr="00204027" w:rsidRDefault="00903248" w:rsidP="00204027">
      <w:pPr>
        <w:ind w:left="5220"/>
        <w:rPr>
          <w:sz w:val="20"/>
          <w:szCs w:val="20"/>
        </w:rPr>
      </w:pPr>
      <w:r>
        <w:rPr>
          <w:sz w:val="20"/>
          <w:szCs w:val="20"/>
        </w:rPr>
        <w:t xml:space="preserve">                                                                                </w:t>
      </w:r>
      <w:r w:rsidR="00204027" w:rsidRPr="00204027">
        <w:rPr>
          <w:sz w:val="20"/>
          <w:szCs w:val="20"/>
        </w:rPr>
        <w:t>ООО «</w:t>
      </w:r>
      <w:proofErr w:type="spellStart"/>
      <w:r w:rsidR="00204027" w:rsidRPr="00204027">
        <w:rPr>
          <w:sz w:val="20"/>
          <w:szCs w:val="20"/>
        </w:rPr>
        <w:t>Смартон</w:t>
      </w:r>
      <w:proofErr w:type="spellEnd"/>
      <w:r w:rsidR="00204027" w:rsidRPr="00204027">
        <w:rPr>
          <w:sz w:val="20"/>
          <w:szCs w:val="20"/>
        </w:rPr>
        <w:t>»</w:t>
      </w:r>
    </w:p>
    <w:p w:rsidR="00204027" w:rsidRPr="00204027" w:rsidRDefault="00204027" w:rsidP="00204027">
      <w:pPr>
        <w:ind w:left="5220"/>
        <w:rPr>
          <w:sz w:val="20"/>
          <w:szCs w:val="20"/>
        </w:rPr>
      </w:pPr>
      <w:r w:rsidRPr="00204027">
        <w:rPr>
          <w:sz w:val="20"/>
          <w:szCs w:val="20"/>
        </w:rPr>
        <w:t xml:space="preserve">220004, г. Минск, ул. Коллекторная, 3А-10, </w:t>
      </w:r>
    </w:p>
    <w:p w:rsidR="00204027" w:rsidRPr="00204027" w:rsidRDefault="00204027" w:rsidP="00204027">
      <w:pPr>
        <w:ind w:left="5220"/>
        <w:rPr>
          <w:sz w:val="20"/>
          <w:szCs w:val="20"/>
        </w:rPr>
      </w:pPr>
      <w:r w:rsidRPr="00204027">
        <w:rPr>
          <w:sz w:val="20"/>
          <w:szCs w:val="20"/>
        </w:rPr>
        <w:t>5 этаж, каб.2</w:t>
      </w:r>
    </w:p>
    <w:p w:rsidR="00204027" w:rsidRPr="00204027" w:rsidRDefault="00204027" w:rsidP="00204027">
      <w:pPr>
        <w:ind w:left="5220"/>
        <w:rPr>
          <w:sz w:val="20"/>
          <w:szCs w:val="20"/>
        </w:rPr>
      </w:pPr>
      <w:r w:rsidRPr="00204027">
        <w:rPr>
          <w:sz w:val="20"/>
          <w:szCs w:val="20"/>
        </w:rPr>
        <w:t>р/с: 3012012150419</w:t>
      </w:r>
    </w:p>
    <w:p w:rsidR="00204027" w:rsidRPr="00204027" w:rsidRDefault="00204027" w:rsidP="00204027">
      <w:pPr>
        <w:ind w:left="5220"/>
        <w:rPr>
          <w:sz w:val="20"/>
          <w:szCs w:val="20"/>
        </w:rPr>
      </w:pPr>
      <w:r w:rsidRPr="00204027">
        <w:rPr>
          <w:sz w:val="20"/>
          <w:szCs w:val="20"/>
        </w:rPr>
        <w:t>в ЗАО «Минский транзитный банк», код 117</w:t>
      </w:r>
    </w:p>
    <w:p w:rsidR="0098269B" w:rsidRPr="0098269B" w:rsidRDefault="0098269B" w:rsidP="00204027">
      <w:pPr>
        <w:ind w:left="5220"/>
        <w:rPr>
          <w:sz w:val="20"/>
          <w:szCs w:val="20"/>
        </w:rPr>
      </w:pPr>
      <w:r>
        <w:rPr>
          <w:sz w:val="20"/>
          <w:szCs w:val="20"/>
        </w:rPr>
        <w:t xml:space="preserve">г. Минск, </w:t>
      </w:r>
      <w:proofErr w:type="spellStart"/>
      <w:r>
        <w:rPr>
          <w:sz w:val="20"/>
          <w:szCs w:val="20"/>
        </w:rPr>
        <w:t>ул</w:t>
      </w:r>
      <w:proofErr w:type="spellEnd"/>
      <w:r>
        <w:rPr>
          <w:sz w:val="20"/>
          <w:szCs w:val="20"/>
        </w:rPr>
        <w:t xml:space="preserve"> Толстого, 10</w:t>
      </w:r>
      <w:bookmarkStart w:id="0" w:name="_GoBack"/>
      <w:bookmarkEnd w:id="0"/>
    </w:p>
    <w:p w:rsidR="00204027" w:rsidRPr="00204027" w:rsidRDefault="00204027" w:rsidP="00204027">
      <w:pPr>
        <w:ind w:left="5220"/>
        <w:rPr>
          <w:sz w:val="20"/>
          <w:szCs w:val="20"/>
        </w:rPr>
      </w:pPr>
      <w:r w:rsidRPr="00204027">
        <w:rPr>
          <w:sz w:val="20"/>
          <w:szCs w:val="20"/>
        </w:rPr>
        <w:t>SWIFT MTBKBY 22</w:t>
      </w:r>
    </w:p>
    <w:p w:rsidR="00204027" w:rsidRPr="00204027" w:rsidRDefault="00204027" w:rsidP="00204027">
      <w:pPr>
        <w:ind w:left="5220"/>
        <w:rPr>
          <w:sz w:val="20"/>
          <w:szCs w:val="20"/>
        </w:rPr>
      </w:pPr>
      <w:r w:rsidRPr="00204027">
        <w:rPr>
          <w:sz w:val="20"/>
          <w:szCs w:val="20"/>
        </w:rPr>
        <w:t>УНП 190635842</w:t>
      </w:r>
    </w:p>
    <w:p w:rsidR="00AC583C" w:rsidRDefault="00204027" w:rsidP="00204027">
      <w:pPr>
        <w:ind w:left="5220"/>
        <w:rPr>
          <w:sz w:val="20"/>
          <w:szCs w:val="20"/>
        </w:rPr>
      </w:pPr>
      <w:r w:rsidRPr="00204027">
        <w:rPr>
          <w:sz w:val="20"/>
          <w:szCs w:val="20"/>
        </w:rPr>
        <w:t>info@logiston.by</w:t>
      </w:r>
    </w:p>
    <w:p w:rsidR="00CA4651" w:rsidRDefault="00CA4651" w:rsidP="00096A07">
      <w:pPr>
        <w:ind w:left="5220"/>
        <w:rPr>
          <w:sz w:val="20"/>
          <w:szCs w:val="20"/>
        </w:rPr>
      </w:pPr>
    </w:p>
    <w:p w:rsidR="00AC583C" w:rsidRPr="00096A07" w:rsidRDefault="00F804EB" w:rsidP="00096A07">
      <w:pPr>
        <w:ind w:left="5220"/>
        <w:rPr>
          <w:sz w:val="20"/>
          <w:szCs w:val="20"/>
        </w:rPr>
      </w:pPr>
      <w:r>
        <w:rPr>
          <w:sz w:val="20"/>
          <w:szCs w:val="20"/>
        </w:rPr>
        <w:t>Директор</w:t>
      </w:r>
      <w:r w:rsidR="00096A07" w:rsidRPr="00096A07">
        <w:rPr>
          <w:sz w:val="20"/>
          <w:szCs w:val="20"/>
        </w:rPr>
        <w:t xml:space="preserve"> </w:t>
      </w:r>
      <w:r w:rsidR="00204027">
        <w:rPr>
          <w:sz w:val="20"/>
          <w:szCs w:val="20"/>
        </w:rPr>
        <w:t>________________</w:t>
      </w:r>
      <w:r w:rsidR="00096A07">
        <w:rPr>
          <w:sz w:val="20"/>
          <w:szCs w:val="20"/>
        </w:rPr>
        <w:t xml:space="preserve"> </w:t>
      </w:r>
      <w:r>
        <w:rPr>
          <w:sz w:val="20"/>
          <w:szCs w:val="20"/>
        </w:rPr>
        <w:t>Д.М. Виршич</w:t>
      </w:r>
    </w:p>
    <w:sectPr w:rsidR="00AC583C" w:rsidRPr="00096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382"/>
    <w:multiLevelType w:val="multilevel"/>
    <w:tmpl w:val="F0C677D4"/>
    <w:lvl w:ilvl="0">
      <w:start w:val="7"/>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FD321C5"/>
    <w:multiLevelType w:val="multilevel"/>
    <w:tmpl w:val="32F076A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3404FBF"/>
    <w:multiLevelType w:val="hybridMultilevel"/>
    <w:tmpl w:val="843C90F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DE52C13"/>
    <w:multiLevelType w:val="hybridMultilevel"/>
    <w:tmpl w:val="18245E96"/>
    <w:lvl w:ilvl="0" w:tplc="3F7C084C">
      <w:start w:val="1"/>
      <w:numFmt w:val="decimal"/>
      <w:lvlText w:val="%1."/>
      <w:lvlJc w:val="left"/>
      <w:pPr>
        <w:tabs>
          <w:tab w:val="num" w:pos="720"/>
        </w:tabs>
        <w:ind w:left="720" w:hanging="360"/>
      </w:pPr>
      <w:rPr>
        <w:rFonts w:hint="default"/>
      </w:rPr>
    </w:lvl>
    <w:lvl w:ilvl="1" w:tplc="9E3AB3B0">
      <w:numFmt w:val="none"/>
      <w:lvlText w:val=""/>
      <w:lvlJc w:val="left"/>
      <w:pPr>
        <w:tabs>
          <w:tab w:val="num" w:pos="360"/>
        </w:tabs>
      </w:pPr>
    </w:lvl>
    <w:lvl w:ilvl="2" w:tplc="F7145FBE">
      <w:numFmt w:val="none"/>
      <w:lvlText w:val=""/>
      <w:lvlJc w:val="left"/>
      <w:pPr>
        <w:tabs>
          <w:tab w:val="num" w:pos="360"/>
        </w:tabs>
      </w:pPr>
    </w:lvl>
    <w:lvl w:ilvl="3" w:tplc="595A59A2">
      <w:numFmt w:val="none"/>
      <w:lvlText w:val=""/>
      <w:lvlJc w:val="left"/>
      <w:pPr>
        <w:tabs>
          <w:tab w:val="num" w:pos="360"/>
        </w:tabs>
      </w:pPr>
    </w:lvl>
    <w:lvl w:ilvl="4" w:tplc="FC18CD08">
      <w:numFmt w:val="none"/>
      <w:lvlText w:val=""/>
      <w:lvlJc w:val="left"/>
      <w:pPr>
        <w:tabs>
          <w:tab w:val="num" w:pos="360"/>
        </w:tabs>
      </w:pPr>
    </w:lvl>
    <w:lvl w:ilvl="5" w:tplc="6A2A3158">
      <w:numFmt w:val="none"/>
      <w:lvlText w:val=""/>
      <w:lvlJc w:val="left"/>
      <w:pPr>
        <w:tabs>
          <w:tab w:val="num" w:pos="360"/>
        </w:tabs>
      </w:pPr>
    </w:lvl>
    <w:lvl w:ilvl="6" w:tplc="54360DDA">
      <w:numFmt w:val="none"/>
      <w:lvlText w:val=""/>
      <w:lvlJc w:val="left"/>
      <w:pPr>
        <w:tabs>
          <w:tab w:val="num" w:pos="360"/>
        </w:tabs>
      </w:pPr>
    </w:lvl>
    <w:lvl w:ilvl="7" w:tplc="DA94E6DC">
      <w:numFmt w:val="none"/>
      <w:lvlText w:val=""/>
      <w:lvlJc w:val="left"/>
      <w:pPr>
        <w:tabs>
          <w:tab w:val="num" w:pos="360"/>
        </w:tabs>
      </w:pPr>
    </w:lvl>
    <w:lvl w:ilvl="8" w:tplc="1FDC9EFA">
      <w:numFmt w:val="none"/>
      <w:lvlText w:val=""/>
      <w:lvlJc w:val="left"/>
      <w:pPr>
        <w:tabs>
          <w:tab w:val="num" w:pos="360"/>
        </w:tabs>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612"/>
    <w:rsid w:val="0008415E"/>
    <w:rsid w:val="00096A07"/>
    <w:rsid w:val="00170F6D"/>
    <w:rsid w:val="00204027"/>
    <w:rsid w:val="0039015B"/>
    <w:rsid w:val="00403A5D"/>
    <w:rsid w:val="0041004B"/>
    <w:rsid w:val="004377DD"/>
    <w:rsid w:val="00444FB8"/>
    <w:rsid w:val="0046304D"/>
    <w:rsid w:val="0056417C"/>
    <w:rsid w:val="005D10A7"/>
    <w:rsid w:val="006230C8"/>
    <w:rsid w:val="00634671"/>
    <w:rsid w:val="00635E75"/>
    <w:rsid w:val="006C2566"/>
    <w:rsid w:val="006D5E13"/>
    <w:rsid w:val="00726BF0"/>
    <w:rsid w:val="00767E51"/>
    <w:rsid w:val="007A0E65"/>
    <w:rsid w:val="007D4E58"/>
    <w:rsid w:val="008E7EB3"/>
    <w:rsid w:val="00903248"/>
    <w:rsid w:val="00960C39"/>
    <w:rsid w:val="0098269B"/>
    <w:rsid w:val="00AC583C"/>
    <w:rsid w:val="00B43F5C"/>
    <w:rsid w:val="00C85C5C"/>
    <w:rsid w:val="00CA42AF"/>
    <w:rsid w:val="00CA4651"/>
    <w:rsid w:val="00D32DB2"/>
    <w:rsid w:val="00D44521"/>
    <w:rsid w:val="00D91E4D"/>
    <w:rsid w:val="00DF5B82"/>
    <w:rsid w:val="00E11612"/>
    <w:rsid w:val="00EF32FE"/>
    <w:rsid w:val="00F53F11"/>
    <w:rsid w:val="00F80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A83620F-AA7B-47EC-B16D-92FA1AEC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D4E58"/>
    <w:pPr>
      <w:ind w:right="418"/>
      <w:jc w:val="both"/>
    </w:pPr>
    <w:rPr>
      <w:szCs w:val="20"/>
    </w:rPr>
  </w:style>
  <w:style w:type="character" w:customStyle="1" w:styleId="BodyText2Char">
    <w:name w:val="Body Text 2 Char"/>
    <w:link w:val="BodyText2"/>
    <w:rsid w:val="007D4E5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1193</Words>
  <Characters>6804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Договор № 1-12</vt:lpstr>
    </vt:vector>
  </TitlesOfParts>
  <Company>Dnsoft</Company>
  <LinksUpToDate>false</LinksUpToDate>
  <CharactersWithSpaces>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1-12</dc:title>
  <dc:subject/>
  <dc:creator>Logiston</dc:creator>
  <cp:keywords/>
  <dc:description/>
  <cp:lastModifiedBy>S Zezulkin</cp:lastModifiedBy>
  <cp:revision>6</cp:revision>
  <dcterms:created xsi:type="dcterms:W3CDTF">2016-09-23T10:59:00Z</dcterms:created>
  <dcterms:modified xsi:type="dcterms:W3CDTF">2016-09-27T11:49:00Z</dcterms:modified>
</cp:coreProperties>
</file>